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868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Вандера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18810586240919069040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672652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18810586240919069040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18810586240919069040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0412365400725008682520122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3797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B297-1B1C-475B-A37A-13A4CFC71CA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